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Programmable: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program sophisticated tests that bring out hidden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information. Comprehensive: You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build a suite of tests that covers every feature in your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site or application. </w:t>
      </w: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Reusable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reuse tests on different versions of a Web site or application,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 if the user interfaces changes</w:t>
      </w:r>
    </w:p>
    <w:p w:rsidR="00A019B8" w:rsidRPr="000F4F4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0F4F48" w:rsidRDefault="00A019B8" w:rsidP="00A019B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F48">
        <w:rPr>
          <w:rFonts w:ascii="Times New Roman" w:hAnsi="Times New Roman" w:cs="Times New Roman"/>
          <w:color w:val="000000"/>
          <w:sz w:val="24"/>
          <w:szCs w:val="24"/>
        </w:rPr>
        <w:t>Important Features of QTP:</w:t>
      </w: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Plug-ins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Plug-ins are used to make recording more acceptable to a specific application, we use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web plug-ins to automate test cases with respect to web applications. QTP has default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plug-ins for ActiveX controls, web applications and VB objects. This means by default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QTP supports recording Windows and web applications. </w:t>
      </w:r>
    </w:p>
    <w:p w:rsidR="00A019B8" w:rsidRPr="000F4F4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 Spy: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Using the Object Spy pointing hand mechanism, you can view the supported properties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and methods of any object in an open application. As you move the pointing hand over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objects in the application, their details are displayed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Object Spy. </w:t>
      </w:r>
    </w:p>
    <w:p w:rsidR="00A019B8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Smart Identification: Selecting the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Enable Smart Identification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check box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particular test object class 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instructs Quick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Test to learn the property values of all prope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rties specified as the object's 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base and/or optional filter properties in the Smart Identification Properties dialog box.</w:t>
      </w:r>
    </w:p>
    <w:p w:rsidR="00A019B8" w:rsidRPr="000F4F4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Virtual Objects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Complex objects may not be recognized properly by QTP. The Virtual Object concept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was implemented to enable users to add some degree of support for these objects. If an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object is not recorded out-of-the-box, an experienced user may be able to define that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 as a personal virtual object and build a virtual object repository. </w:t>
      </w:r>
    </w:p>
    <w:p w:rsidR="00A019B8" w:rsidRPr="000F4F4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 Repository: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Object Repository Stores all the objects learnt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QTP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. The Object Repository window displays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 tree of all objects in the current component or in the sele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cted action.</w:t>
      </w:r>
    </w:p>
    <w:p w:rsidR="00A019B8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 Repository Manager: A shared object repository stores all of the test objects that may be used when creating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scripts.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Object Repository Manager enables you to open multiple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19B8" w:rsidRPr="007F12DA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shared object repositories and modify them as needed.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19B8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 repository associations: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You can manage the shared object repository associations of a selected test using the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Repositories dialog box. The Associate Repositories dialog box enables you to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one or more shared object repositories with one or more actions in a 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</w:t>
      </w:r>
    </w:p>
    <w:p w:rsidR="00A019B8" w:rsidRPr="000F4F4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Record and Replay: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Initial development of automated tests with QTP is usually done by record-and-playback.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 user's actions are captured via Microsoft's Component Object Model (COM). These are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recorded into Actions, a kind of subroutine, as VBScript commands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19B8" w:rsidRPr="007F12DA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After clicking on the playback button all these actions will be played back. During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playback, QTP attempts to identify and perform operations on the same objects, again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using COM</w:t>
      </w:r>
    </w:p>
    <w:p w:rsidR="00A019B8" w:rsidRPr="000F4F4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Active Screen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QTP captures the screen of the application and saves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ong with the script. The active 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screen section highlights the objects in the active screen as the user navigates through the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script so the user knows what object he/she will be performing the action upon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19B8" w:rsidRPr="000F4F4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7F12DA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Check Points: </w:t>
      </w:r>
      <w:r w:rsidRPr="007F12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12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Test enables you to add checks to your test.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checkpoint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is a verification point </w:t>
      </w:r>
      <w:r w:rsidRPr="007F12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that compares a current value for a specified property with the expected value for that</w:t>
      </w:r>
      <w:r w:rsidRPr="007F12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property. This enables you to identify whether your Web site or application is functioning</w:t>
      </w:r>
      <w:r w:rsidRPr="007F12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correctly.</w:t>
      </w:r>
    </w:p>
    <w:p w:rsidR="00A019B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0F4F48" w:rsidRDefault="00A019B8" w:rsidP="00A019B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F48">
        <w:rPr>
          <w:rFonts w:ascii="Times New Roman" w:hAnsi="Times New Roman" w:cs="Times New Roman"/>
          <w:color w:val="000000"/>
          <w:sz w:val="24"/>
          <w:szCs w:val="24"/>
        </w:rPr>
        <w:t>Quick Test Testing Process as a Whole:</w:t>
      </w:r>
    </w:p>
    <w:p w:rsidR="00A019B8" w:rsidRPr="000F4F48" w:rsidRDefault="00A019B8" w:rsidP="00A019B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9B8" w:rsidRPr="000F4F48" w:rsidRDefault="00A019B8" w:rsidP="00A019B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F4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51545" cy="2583711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62" cy="258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B8" w:rsidRPr="000F4F48" w:rsidRDefault="00A019B8" w:rsidP="00A019B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9B8" w:rsidRPr="007716C2" w:rsidRDefault="00A019B8" w:rsidP="00A019B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F1">
        <w:rPr>
          <w:rFonts w:ascii="Times New Roman" w:hAnsi="Times New Roman" w:cs="Times New Roman"/>
          <w:b/>
          <w:sz w:val="24"/>
          <w:szCs w:val="24"/>
        </w:rPr>
        <w:tab/>
      </w:r>
      <w:r w:rsidRPr="00940DF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AD37BE">
        <w:rPr>
          <w:rFonts w:ascii="Times New Roman" w:hAnsi="Times New Roman" w:cs="Times New Roman"/>
          <w:b/>
          <w:sz w:val="24"/>
          <w:szCs w:val="24"/>
        </w:rPr>
        <w:t>Figure 40</w:t>
      </w:r>
      <w:r>
        <w:rPr>
          <w:rFonts w:ascii="Times New Roman" w:hAnsi="Times New Roman" w:cs="Times New Roman"/>
          <w:b/>
          <w:sz w:val="24"/>
          <w:szCs w:val="24"/>
        </w:rPr>
        <w:t>: Quick Test Testing Process</w:t>
      </w:r>
    </w:p>
    <w:p w:rsidR="00A019B8" w:rsidRPr="001F5125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Planning </w:t>
      </w:r>
    </w:p>
    <w:p w:rsidR="00A019B8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Before beginning to create a test, you should plan it and prepare the required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infrastructure. For example, determine the functionality you want to test, and decide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which information you want to check during the test run. Before preparing the required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infrastructure, you should spend time analyzing your application and determining which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objects and operations are used by the set of business processes that need to be tested.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You should also determine which operations require customized keywords to provide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functionality.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19B8" w:rsidRPr="001F5125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1F5125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Creating Tests </w:t>
      </w:r>
    </w:p>
    <w:p w:rsidR="00A019B8" w:rsidRPr="001F5125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You create a test either by building an object repository and adding steps manually or by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recording a session on your application. You can create steps using the table-like,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graphical Keyword View using keyword-driven functionality—or you can use the Expert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View, if you prefer programming steps directly in VBScript.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19B8" w:rsidRPr="000F4F48" w:rsidRDefault="00A019B8" w:rsidP="00A019B8">
      <w:pPr>
        <w:pStyle w:val="pj1"/>
        <w:spacing w:line="480" w:lineRule="auto"/>
        <w:rPr>
          <w:color w:val="000000"/>
        </w:rPr>
      </w:pPr>
    </w:p>
    <w:p w:rsidR="00A019B8" w:rsidRPr="006034D5" w:rsidRDefault="006034D5" w:rsidP="006034D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</w:t>
      </w:r>
      <w:r w:rsidR="00A019B8" w:rsidRPr="0060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create your test, you Add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steps to your test </w:t>
      </w:r>
      <w:r w:rsidR="00A019B8" w:rsidRPr="0060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 an object repository and use these objects to add keyword-driven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steps </w:t>
      </w:r>
      <w:r w:rsidR="00A019B8" w:rsidRPr="006034D5">
        <w:rPr>
          <w:rFonts w:ascii="Times New Roman" w:eastAsia="Times New Roman" w:hAnsi="Times New Roman" w:cs="Times New Roman"/>
          <w:color w:val="000000"/>
          <w:sz w:val="24"/>
          <w:szCs w:val="24"/>
        </w:rPr>
        <w:t>manually in the Keyword View or Expert View.</w:t>
      </w:r>
    </w:p>
    <w:p w:rsidR="00A019B8" w:rsidRPr="001F5125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1F5125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object repository should contain all the objects that you want to test in your application or Web site. For more information on building an Record a session on your application or Web site. </w:t>
      </w:r>
    </w:p>
    <w:p w:rsidR="00A019B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1F5125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As you navigate through your application or site, Quick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Test graphically displays each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step you perform as a row in the Keyword View. A step is something that causes or makes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 change in your site or application, such as clicking a link or image, or submitting a data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form. In the Expert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View, these steps are displayed as lines in a test script (VBScript).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The Documentation column of the Keyword View also displays a description of each step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in easy-to-understand sentences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19B8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9B8" w:rsidRPr="001F5125" w:rsidRDefault="00A019B8" w:rsidP="00A019B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162BFB">
        <w:rPr>
          <w:rFonts w:ascii="Times New Roman" w:eastAsia="Times New Roman" w:hAnsi="Times New Roman" w:cs="Times New Roman"/>
          <w:color w:val="000000"/>
          <w:sz w:val="24"/>
          <w:szCs w:val="24"/>
        </w:rPr>
        <w:t>sert checkpoints into your test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19B8" w:rsidRPr="001F5125" w:rsidRDefault="00A019B8" w:rsidP="00BD414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F4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 checkpoint checks specific values or characteristics of a page, object, or text string and</w:t>
      </w:r>
      <w:r w:rsidRPr="001F51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D7C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enables </w:t>
      </w:r>
      <w:r w:rsidRPr="000F4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you to identify whether or not your Web site or application is functioning</w:t>
      </w:r>
      <w:r w:rsidRPr="001F51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correctly.</w:t>
      </w:r>
      <w:r w:rsidRPr="001F51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D7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Broaden the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scope of your test by replacing fixed values</w:t>
      </w:r>
      <w:r w:rsidR="00AD7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parameters. When you test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your site or application, you can parameterize your tes</w:t>
      </w:r>
      <w:r w:rsidR="00AD7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to check how your application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performs the same operations with different data. You may</w:t>
      </w:r>
      <w:r w:rsidR="00AD7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supply data in the Data Table,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define environment variables and values, define test or a</w:t>
      </w:r>
      <w:r w:rsidR="00AD7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ction parameters and values, or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instruct Quick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Test to generate random numbers for curre</w:t>
      </w:r>
      <w:r w:rsidR="00AD7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user and test data. When you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parameterize your test, Quick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Test substitutes the</w:t>
      </w:r>
      <w:r w:rsidR="00AD7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fixed values in your test with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parameters. When you use Data Table parameters, Quick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Test uses the values from a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 row in the Data Table for each iteration of the te</w:t>
      </w:r>
      <w:r w:rsidR="00AD7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or action. (Each run session </w:t>
      </w:r>
      <w:r w:rsidRPr="001F5125">
        <w:rPr>
          <w:rFonts w:ascii="Times New Roman" w:eastAsia="Times New Roman" w:hAnsi="Times New Roman" w:cs="Times New Roman"/>
          <w:color w:val="000000"/>
          <w:sz w:val="24"/>
          <w:szCs w:val="24"/>
        </w:rPr>
        <w:t>that uses a different set of parameterized data is called iteration.)</w:t>
      </w:r>
    </w:p>
    <w:p w:rsidR="00A019B8" w:rsidRDefault="00A019B8" w:rsidP="00A019B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9B8" w:rsidRPr="000F4F48" w:rsidRDefault="00A019B8" w:rsidP="00A019B8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F48">
        <w:rPr>
          <w:rFonts w:ascii="Times New Roman" w:hAnsi="Times New Roman" w:cs="Times New Roman"/>
          <w:color w:val="000000"/>
          <w:sz w:val="24"/>
          <w:szCs w:val="24"/>
        </w:rPr>
        <w:t>Run your test to check your site or application</w:t>
      </w:r>
    </w:p>
    <w:p w:rsidR="0045317E" w:rsidRDefault="001C537B"/>
    <w:sectPr w:rsidR="0045317E" w:rsidSect="006144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9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7B" w:rsidRDefault="001C537B" w:rsidP="003E2948">
      <w:pPr>
        <w:spacing w:after="0" w:line="240" w:lineRule="auto"/>
      </w:pPr>
      <w:r>
        <w:separator/>
      </w:r>
    </w:p>
  </w:endnote>
  <w:endnote w:type="continuationSeparator" w:id="1">
    <w:p w:rsidR="001C537B" w:rsidRDefault="001C537B" w:rsidP="003E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7813"/>
      <w:docPartObj>
        <w:docPartGallery w:val="Page Numbers (Bottom of Page)"/>
        <w:docPartUnique/>
      </w:docPartObj>
    </w:sdtPr>
    <w:sdtContent>
      <w:p w:rsidR="003E2948" w:rsidRDefault="00191A1B">
        <w:pPr>
          <w:pStyle w:val="Footer"/>
          <w:jc w:val="center"/>
        </w:pPr>
        <w:fldSimple w:instr=" PAGE   \* MERGEFORMAT ">
          <w:r w:rsidR="00162BFB">
            <w:rPr>
              <w:noProof/>
            </w:rPr>
            <w:t>98</w:t>
          </w:r>
        </w:fldSimple>
      </w:p>
    </w:sdtContent>
  </w:sdt>
  <w:p w:rsidR="003E2948" w:rsidRDefault="003E2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7B" w:rsidRDefault="001C537B" w:rsidP="003E2948">
      <w:pPr>
        <w:spacing w:after="0" w:line="240" w:lineRule="auto"/>
      </w:pPr>
      <w:r>
        <w:separator/>
      </w:r>
    </w:p>
  </w:footnote>
  <w:footnote w:type="continuationSeparator" w:id="1">
    <w:p w:rsidR="001C537B" w:rsidRDefault="001C537B" w:rsidP="003E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48" w:rsidRDefault="003E2948">
    <w:pPr>
      <w:pStyle w:val="Header"/>
    </w:pPr>
    <w:r>
      <w:t>INTRODUCTION TO QTP</w:t>
    </w:r>
  </w:p>
  <w:p w:rsidR="003E2948" w:rsidRDefault="003E29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5F3"/>
    <w:rsid w:val="0012536F"/>
    <w:rsid w:val="001340A7"/>
    <w:rsid w:val="00162BFB"/>
    <w:rsid w:val="00191A1B"/>
    <w:rsid w:val="001A6676"/>
    <w:rsid w:val="001C537B"/>
    <w:rsid w:val="002E15F3"/>
    <w:rsid w:val="002E2BB1"/>
    <w:rsid w:val="003C1C6A"/>
    <w:rsid w:val="003E2948"/>
    <w:rsid w:val="004141E1"/>
    <w:rsid w:val="005A5D4A"/>
    <w:rsid w:val="006034D5"/>
    <w:rsid w:val="00614420"/>
    <w:rsid w:val="00A019B8"/>
    <w:rsid w:val="00AD37BE"/>
    <w:rsid w:val="00AD7C32"/>
    <w:rsid w:val="00BD414A"/>
    <w:rsid w:val="00DF6B01"/>
    <w:rsid w:val="00FD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j1">
    <w:name w:val="pj1"/>
    <w:basedOn w:val="Normal"/>
    <w:rsid w:val="00A019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48"/>
  </w:style>
  <w:style w:type="paragraph" w:styleId="Footer">
    <w:name w:val="footer"/>
    <w:basedOn w:val="Normal"/>
    <w:link w:val="FooterChar"/>
    <w:uiPriority w:val="99"/>
    <w:unhideWhenUsed/>
    <w:rsid w:val="003E2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11</cp:revision>
  <dcterms:created xsi:type="dcterms:W3CDTF">2010-01-31T14:11:00Z</dcterms:created>
  <dcterms:modified xsi:type="dcterms:W3CDTF">2010-02-07T12:57:00Z</dcterms:modified>
</cp:coreProperties>
</file>